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27F" w:rsidRDefault="00EF3A90" w:rsidP="001D2732">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1D2732">
        <w:rPr>
          <w:rFonts w:ascii="Times New Roman" w:hAnsi="Times New Roman" w:cs="Times New Roman"/>
          <w:b/>
          <w:sz w:val="28"/>
          <w:szCs w:val="28"/>
        </w:rPr>
        <w:t>Что значит быть внимательным?</w:t>
      </w:r>
    </w:p>
    <w:p w:rsidR="001D2732" w:rsidRDefault="001D2732" w:rsidP="001D2732">
      <w:pPr>
        <w:jc w:val="both"/>
        <w:rPr>
          <w:rFonts w:ascii="Times New Roman" w:hAnsi="Times New Roman" w:cs="Times New Roman"/>
          <w:sz w:val="28"/>
          <w:szCs w:val="28"/>
        </w:rPr>
      </w:pPr>
      <w:r>
        <w:rPr>
          <w:rFonts w:ascii="Times New Roman" w:hAnsi="Times New Roman" w:cs="Times New Roman"/>
          <w:sz w:val="28"/>
          <w:szCs w:val="28"/>
        </w:rPr>
        <w:t>К.Д. Ушинский</w:t>
      </w:r>
      <w:r w:rsidR="00EF3A90">
        <w:rPr>
          <w:rFonts w:ascii="Times New Roman" w:hAnsi="Times New Roman" w:cs="Times New Roman"/>
          <w:sz w:val="28"/>
          <w:szCs w:val="28"/>
        </w:rPr>
        <w:t xml:space="preserve"> когда – то в</w:t>
      </w:r>
      <w:r>
        <w:rPr>
          <w:rFonts w:ascii="Times New Roman" w:hAnsi="Times New Roman" w:cs="Times New Roman"/>
          <w:sz w:val="28"/>
          <w:szCs w:val="28"/>
        </w:rPr>
        <w:t>ерно</w:t>
      </w:r>
      <w:r w:rsidR="00DF0E5C">
        <w:rPr>
          <w:rFonts w:ascii="Times New Roman" w:hAnsi="Times New Roman" w:cs="Times New Roman"/>
          <w:sz w:val="28"/>
          <w:szCs w:val="28"/>
        </w:rPr>
        <w:t xml:space="preserve"> подметил, что внимание – это «</w:t>
      </w:r>
      <w:r>
        <w:rPr>
          <w:rFonts w:ascii="Times New Roman" w:hAnsi="Times New Roman" w:cs="Times New Roman"/>
          <w:sz w:val="28"/>
          <w:szCs w:val="28"/>
        </w:rPr>
        <w:t>та дверь, через которую проходит все, что только входит в душу человека из внешнего мира». И действительно внимание – это основа любой интеллектуальной деятельности. Ни один психический процесс, будь то восприятие, мышление, память или воображение. Не может протекать без внимания. Оно как подсобный, но очень важный, рабочий обречено на их обслуживание. Психологи установили, что чем выше уровень развития внимания, тем выше эффективность обучения.</w:t>
      </w:r>
    </w:p>
    <w:p w:rsidR="001D2732" w:rsidRPr="00103A17" w:rsidRDefault="001D2732" w:rsidP="001D2732">
      <w:pPr>
        <w:jc w:val="both"/>
        <w:rPr>
          <w:rFonts w:ascii="Times New Roman" w:hAnsi="Times New Roman" w:cs="Times New Roman"/>
          <w:b/>
          <w:i/>
          <w:sz w:val="28"/>
          <w:szCs w:val="28"/>
        </w:rPr>
      </w:pPr>
      <w:r>
        <w:rPr>
          <w:rFonts w:ascii="Times New Roman" w:hAnsi="Times New Roman" w:cs="Times New Roman"/>
          <w:sz w:val="28"/>
          <w:szCs w:val="28"/>
        </w:rPr>
        <w:t xml:space="preserve">Чтобы быть внимательным, надо иметь хорошо </w:t>
      </w:r>
      <w:r w:rsidRPr="00103A17">
        <w:rPr>
          <w:rFonts w:ascii="Times New Roman" w:hAnsi="Times New Roman" w:cs="Times New Roman"/>
          <w:b/>
          <w:i/>
          <w:sz w:val="28"/>
          <w:szCs w:val="28"/>
        </w:rPr>
        <w:t xml:space="preserve">развитые свойства внимания – концентрированность, устойчивость, объем, </w:t>
      </w:r>
      <w:proofErr w:type="spellStart"/>
      <w:r w:rsidRPr="00103A17">
        <w:rPr>
          <w:rFonts w:ascii="Times New Roman" w:hAnsi="Times New Roman" w:cs="Times New Roman"/>
          <w:b/>
          <w:i/>
          <w:sz w:val="28"/>
          <w:szCs w:val="28"/>
        </w:rPr>
        <w:t>распределяемость</w:t>
      </w:r>
      <w:proofErr w:type="spellEnd"/>
      <w:r w:rsidRPr="00103A17">
        <w:rPr>
          <w:rFonts w:ascii="Times New Roman" w:hAnsi="Times New Roman" w:cs="Times New Roman"/>
          <w:b/>
          <w:i/>
          <w:sz w:val="28"/>
          <w:szCs w:val="28"/>
        </w:rPr>
        <w:t xml:space="preserve"> и переключаемость.</w:t>
      </w:r>
    </w:p>
    <w:p w:rsidR="001D2732" w:rsidRDefault="001D2732" w:rsidP="001D2732">
      <w:pPr>
        <w:jc w:val="both"/>
        <w:rPr>
          <w:rFonts w:ascii="Times New Roman" w:hAnsi="Times New Roman" w:cs="Times New Roman"/>
          <w:sz w:val="28"/>
          <w:szCs w:val="28"/>
        </w:rPr>
      </w:pPr>
      <w:r w:rsidRPr="00103A17">
        <w:rPr>
          <w:rFonts w:ascii="Times New Roman" w:hAnsi="Times New Roman" w:cs="Times New Roman"/>
          <w:b/>
          <w:i/>
          <w:sz w:val="28"/>
          <w:szCs w:val="28"/>
        </w:rPr>
        <w:t>Концентрированность</w:t>
      </w:r>
      <w:r>
        <w:rPr>
          <w:rFonts w:ascii="Times New Roman" w:hAnsi="Times New Roman" w:cs="Times New Roman"/>
          <w:sz w:val="28"/>
          <w:szCs w:val="28"/>
        </w:rPr>
        <w:t xml:space="preserve"> – степень сосредоточенности на одном и том же предмете, объекте деятельности</w:t>
      </w:r>
    </w:p>
    <w:p w:rsidR="001D2732" w:rsidRDefault="001D2732" w:rsidP="001D2732">
      <w:pPr>
        <w:jc w:val="both"/>
        <w:rPr>
          <w:rFonts w:ascii="Times New Roman" w:hAnsi="Times New Roman" w:cs="Times New Roman"/>
          <w:sz w:val="28"/>
          <w:szCs w:val="28"/>
        </w:rPr>
      </w:pPr>
      <w:r w:rsidRPr="00103A17">
        <w:rPr>
          <w:rFonts w:ascii="Times New Roman" w:hAnsi="Times New Roman" w:cs="Times New Roman"/>
          <w:b/>
          <w:i/>
          <w:sz w:val="28"/>
          <w:szCs w:val="28"/>
        </w:rPr>
        <w:t>Устойчивость</w:t>
      </w:r>
      <w:r>
        <w:rPr>
          <w:rFonts w:ascii="Times New Roman" w:hAnsi="Times New Roman" w:cs="Times New Roman"/>
          <w:sz w:val="28"/>
          <w:szCs w:val="28"/>
        </w:rPr>
        <w:t xml:space="preserve"> – это характеристика внимания во времени. Она определяется длительностью со</w:t>
      </w:r>
      <w:r w:rsidR="008D017F">
        <w:rPr>
          <w:rFonts w:ascii="Times New Roman" w:hAnsi="Times New Roman" w:cs="Times New Roman"/>
          <w:sz w:val="28"/>
          <w:szCs w:val="28"/>
        </w:rPr>
        <w:t>хранения внимания на одном и том же объекте или задаче</w:t>
      </w:r>
    </w:p>
    <w:p w:rsidR="008D017F" w:rsidRDefault="008D017F" w:rsidP="001D2732">
      <w:pPr>
        <w:jc w:val="both"/>
        <w:rPr>
          <w:rFonts w:ascii="Times New Roman" w:hAnsi="Times New Roman" w:cs="Times New Roman"/>
          <w:sz w:val="28"/>
          <w:szCs w:val="28"/>
        </w:rPr>
      </w:pPr>
      <w:r w:rsidRPr="00103A17">
        <w:rPr>
          <w:rFonts w:ascii="Times New Roman" w:hAnsi="Times New Roman" w:cs="Times New Roman"/>
          <w:b/>
          <w:i/>
          <w:sz w:val="28"/>
          <w:szCs w:val="28"/>
        </w:rPr>
        <w:t>Объем внимания</w:t>
      </w:r>
      <w:r>
        <w:rPr>
          <w:rFonts w:ascii="Times New Roman" w:hAnsi="Times New Roman" w:cs="Times New Roman"/>
          <w:sz w:val="28"/>
          <w:szCs w:val="28"/>
        </w:rPr>
        <w:t xml:space="preserve"> -  количество объектов, который способен человек воспринять, охватить при одномоментном предъявлении. К 6- 7 годам ребенок может  воспринимать одновременно до 3 предметов</w:t>
      </w:r>
    </w:p>
    <w:p w:rsidR="008D017F" w:rsidRDefault="008D017F" w:rsidP="001D2732">
      <w:pPr>
        <w:jc w:val="both"/>
        <w:rPr>
          <w:rFonts w:ascii="Times New Roman" w:hAnsi="Times New Roman" w:cs="Times New Roman"/>
          <w:sz w:val="28"/>
          <w:szCs w:val="28"/>
        </w:rPr>
      </w:pPr>
      <w:proofErr w:type="spellStart"/>
      <w:r w:rsidRPr="00103A17">
        <w:rPr>
          <w:rFonts w:ascii="Times New Roman" w:hAnsi="Times New Roman" w:cs="Times New Roman"/>
          <w:b/>
          <w:i/>
          <w:sz w:val="28"/>
          <w:szCs w:val="28"/>
        </w:rPr>
        <w:t>Распределяемость</w:t>
      </w:r>
      <w:proofErr w:type="spellEnd"/>
      <w:r>
        <w:rPr>
          <w:rFonts w:ascii="Times New Roman" w:hAnsi="Times New Roman" w:cs="Times New Roman"/>
          <w:sz w:val="28"/>
          <w:szCs w:val="28"/>
        </w:rPr>
        <w:t xml:space="preserve"> – проявляется в процессе деятельности, требующей выполнения не одного,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по крайней мере двух разных действий одновременно, например слушать и записывать</w:t>
      </w:r>
    </w:p>
    <w:p w:rsidR="008D017F" w:rsidRDefault="008D017F" w:rsidP="001D2732">
      <w:pPr>
        <w:jc w:val="both"/>
        <w:rPr>
          <w:rFonts w:ascii="Times New Roman" w:hAnsi="Times New Roman" w:cs="Times New Roman"/>
          <w:sz w:val="28"/>
          <w:szCs w:val="28"/>
        </w:rPr>
      </w:pPr>
      <w:r w:rsidRPr="00103A17">
        <w:rPr>
          <w:rFonts w:ascii="Times New Roman" w:hAnsi="Times New Roman" w:cs="Times New Roman"/>
          <w:b/>
          <w:i/>
          <w:sz w:val="28"/>
          <w:szCs w:val="28"/>
        </w:rPr>
        <w:t>Переключаемость</w:t>
      </w:r>
      <w:r>
        <w:rPr>
          <w:rFonts w:ascii="Times New Roman" w:hAnsi="Times New Roman" w:cs="Times New Roman"/>
          <w:sz w:val="28"/>
          <w:szCs w:val="28"/>
        </w:rPr>
        <w:t xml:space="preserve"> – скорость перемещения фокуса внимания с одного объекта на другой, перехода от одного вида  деятельности к другому. Такой переход связан с волевым усилием. Чем выше степень концентрации внимания, тем труднее переключиться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другую.</w:t>
      </w:r>
    </w:p>
    <w:p w:rsidR="001D2732" w:rsidRPr="00DF0E5C" w:rsidRDefault="008D017F" w:rsidP="00DF0E5C">
      <w:pPr>
        <w:jc w:val="center"/>
        <w:rPr>
          <w:rFonts w:ascii="Times New Roman" w:hAnsi="Times New Roman" w:cs="Times New Roman"/>
          <w:b/>
          <w:i/>
          <w:sz w:val="28"/>
          <w:szCs w:val="28"/>
        </w:rPr>
      </w:pPr>
      <w:r w:rsidRPr="00103A17">
        <w:rPr>
          <w:rFonts w:ascii="Times New Roman" w:hAnsi="Times New Roman" w:cs="Times New Roman"/>
          <w:b/>
          <w:i/>
          <w:sz w:val="28"/>
          <w:szCs w:val="28"/>
        </w:rPr>
        <w:t>Игры на раз</w:t>
      </w:r>
      <w:r w:rsidR="00EF3A90">
        <w:rPr>
          <w:rFonts w:ascii="Times New Roman" w:hAnsi="Times New Roman" w:cs="Times New Roman"/>
          <w:b/>
          <w:i/>
          <w:sz w:val="28"/>
          <w:szCs w:val="28"/>
        </w:rPr>
        <w:t>в</w:t>
      </w:r>
      <w:r w:rsidRPr="00103A17">
        <w:rPr>
          <w:rFonts w:ascii="Times New Roman" w:hAnsi="Times New Roman" w:cs="Times New Roman"/>
          <w:b/>
          <w:i/>
          <w:sz w:val="28"/>
          <w:szCs w:val="28"/>
        </w:rPr>
        <w:t>итие свойств  внимания</w:t>
      </w:r>
    </w:p>
    <w:p w:rsidR="00103A17" w:rsidRDefault="00103A17" w:rsidP="00103A17">
      <w:pPr>
        <w:ind w:left="720"/>
        <w:jc w:val="both"/>
        <w:rPr>
          <w:rFonts w:ascii="Times New Roman" w:hAnsi="Times New Roman" w:cs="Times New Roman"/>
          <w:sz w:val="28"/>
          <w:szCs w:val="28"/>
        </w:rPr>
      </w:pPr>
      <w:r w:rsidRPr="00103A17">
        <w:rPr>
          <w:rFonts w:ascii="Times New Roman" w:hAnsi="Times New Roman" w:cs="Times New Roman"/>
          <w:sz w:val="28"/>
          <w:szCs w:val="28"/>
        </w:rPr>
        <w:t>Увеличение объема внимания</w:t>
      </w:r>
    </w:p>
    <w:p w:rsidR="00103A17" w:rsidRDefault="00103A17" w:rsidP="00103A17">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«Что изменилось?»- Перед ребенком выставляются до 10 предметов (начать можно с 4- 5) . просят его запомнить кто за </w:t>
      </w:r>
      <w:proofErr w:type="spellStart"/>
      <w:r>
        <w:rPr>
          <w:rFonts w:ascii="Times New Roman" w:hAnsi="Times New Roman" w:cs="Times New Roman"/>
          <w:sz w:val="28"/>
          <w:szCs w:val="28"/>
        </w:rPr>
        <w:t>ке</w:t>
      </w:r>
      <w:proofErr w:type="spellEnd"/>
      <w:r>
        <w:rPr>
          <w:rFonts w:ascii="Times New Roman" w:hAnsi="Times New Roman" w:cs="Times New Roman"/>
          <w:sz w:val="28"/>
          <w:szCs w:val="28"/>
        </w:rPr>
        <w:t xml:space="preserve"> стоит, потом ребенок закрывает глаз или отворачивается, а взрослый меняет местами предметы</w:t>
      </w:r>
      <w:r w:rsidR="00EF3A90">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можно убрать 1),нужно отгадать, что пропало или что изменилось</w:t>
      </w:r>
    </w:p>
    <w:p w:rsidR="00103A17" w:rsidRPr="00DF0E5C" w:rsidRDefault="00103A17" w:rsidP="001D2732">
      <w:pPr>
        <w:pStyle w:val="a5"/>
        <w:numPr>
          <w:ilvl w:val="0"/>
          <w:numId w:val="1"/>
        </w:numPr>
        <w:jc w:val="both"/>
        <w:rPr>
          <w:rFonts w:ascii="Times New Roman" w:hAnsi="Times New Roman" w:cs="Times New Roman"/>
          <w:sz w:val="28"/>
          <w:szCs w:val="28"/>
        </w:rPr>
      </w:pPr>
      <w:r w:rsidRPr="00103A17">
        <w:rPr>
          <w:rFonts w:ascii="Times New Roman" w:hAnsi="Times New Roman" w:cs="Times New Roman"/>
          <w:sz w:val="28"/>
          <w:szCs w:val="28"/>
        </w:rPr>
        <w:lastRenderedPageBreak/>
        <w:t>«Найди отличия»</w:t>
      </w:r>
    </w:p>
    <w:p w:rsidR="00103A17" w:rsidRDefault="00103A17" w:rsidP="001D2732">
      <w:pPr>
        <w:jc w:val="both"/>
        <w:rPr>
          <w:rFonts w:ascii="Times New Roman" w:hAnsi="Times New Roman" w:cs="Times New Roman"/>
          <w:sz w:val="28"/>
          <w:szCs w:val="28"/>
        </w:rPr>
      </w:pPr>
      <w:r w:rsidRPr="00103A17">
        <w:rPr>
          <w:rFonts w:ascii="Times New Roman" w:hAnsi="Times New Roman" w:cs="Times New Roman"/>
          <w:noProof/>
          <w:sz w:val="28"/>
          <w:szCs w:val="28"/>
          <w:lang w:eastAsia="ru-RU"/>
        </w:rPr>
        <w:drawing>
          <wp:inline distT="0" distB="0" distL="0" distR="0">
            <wp:extent cx="5940425" cy="4597714"/>
            <wp:effectExtent l="19050" t="0" r="3175" b="0"/>
            <wp:docPr id="1" name="Рисунок 1" descr="2014-03-25 20-04-47 Игры найди отличия. Находим отличия на картинках - Mozilla Firefox.png"/>
            <wp:cNvGraphicFramePr/>
            <a:graphic xmlns:a="http://schemas.openxmlformats.org/drawingml/2006/main">
              <a:graphicData uri="http://schemas.openxmlformats.org/drawingml/2006/picture">
                <pic:pic xmlns:pic="http://schemas.openxmlformats.org/drawingml/2006/picture">
                  <pic:nvPicPr>
                    <pic:cNvPr id="6" name="Содержимое 5" descr="2014-03-25 20-04-47 Игры найди отличия. Находим отличия на картинках - Mozilla Firefox.png"/>
                    <pic:cNvPicPr>
                      <a:picLocks noGrp="1" noChangeAspect="1"/>
                    </pic:cNvPicPr>
                  </pic:nvPicPr>
                  <pic:blipFill>
                    <a:blip r:embed="rId5" cstate="print"/>
                    <a:stretch>
                      <a:fillRect/>
                    </a:stretch>
                  </pic:blipFill>
                  <pic:spPr>
                    <a:xfrm>
                      <a:off x="0" y="0"/>
                      <a:ext cx="5940425" cy="4597714"/>
                    </a:xfrm>
                    <a:prstGeom prst="rect">
                      <a:avLst/>
                    </a:prstGeom>
                  </pic:spPr>
                </pic:pic>
              </a:graphicData>
            </a:graphic>
          </wp:inline>
        </w:drawing>
      </w:r>
    </w:p>
    <w:p w:rsidR="0020370A" w:rsidRPr="00103A17" w:rsidRDefault="00264736" w:rsidP="00103A17">
      <w:pPr>
        <w:numPr>
          <w:ilvl w:val="0"/>
          <w:numId w:val="1"/>
        </w:numPr>
        <w:jc w:val="both"/>
        <w:rPr>
          <w:rFonts w:ascii="Times New Roman" w:hAnsi="Times New Roman" w:cs="Times New Roman"/>
          <w:sz w:val="28"/>
          <w:szCs w:val="28"/>
        </w:rPr>
      </w:pPr>
      <w:r w:rsidRPr="00103A17">
        <w:rPr>
          <w:rFonts w:ascii="Times New Roman" w:hAnsi="Times New Roman" w:cs="Times New Roman"/>
          <w:sz w:val="28"/>
          <w:szCs w:val="28"/>
        </w:rPr>
        <w:t>Развитие концентрации «Найди букву, значок</w:t>
      </w:r>
      <w:r w:rsidR="00103A17">
        <w:rPr>
          <w:rFonts w:ascii="Times New Roman" w:hAnsi="Times New Roman" w:cs="Times New Roman"/>
          <w:sz w:val="28"/>
          <w:szCs w:val="28"/>
        </w:rPr>
        <w:t xml:space="preserve"> </w:t>
      </w:r>
      <w:r w:rsidRPr="00103A17">
        <w:rPr>
          <w:rFonts w:ascii="Times New Roman" w:hAnsi="Times New Roman" w:cs="Times New Roman"/>
          <w:sz w:val="28"/>
          <w:szCs w:val="28"/>
        </w:rPr>
        <w:t xml:space="preserve"> и зачеркни, обведи»</w:t>
      </w:r>
      <w:r w:rsidR="00103A17">
        <w:rPr>
          <w:rFonts w:ascii="Times New Roman" w:hAnsi="Times New Roman" w:cs="Times New Roman"/>
          <w:sz w:val="28"/>
          <w:szCs w:val="28"/>
        </w:rPr>
        <w:t xml:space="preserve"> - ребенку предлага</w:t>
      </w:r>
      <w:r>
        <w:rPr>
          <w:rFonts w:ascii="Times New Roman" w:hAnsi="Times New Roman" w:cs="Times New Roman"/>
          <w:sz w:val="28"/>
          <w:szCs w:val="28"/>
        </w:rPr>
        <w:t>ется вырезка из старой газеты, Н</w:t>
      </w:r>
      <w:r w:rsidR="00103A17">
        <w:rPr>
          <w:rFonts w:ascii="Times New Roman" w:hAnsi="Times New Roman" w:cs="Times New Roman"/>
          <w:sz w:val="28"/>
          <w:szCs w:val="28"/>
        </w:rPr>
        <w:t xml:space="preserve">адо обвести указанную букву, следуя по строчкам за определенное время  </w:t>
      </w:r>
      <w:r>
        <w:rPr>
          <w:rFonts w:ascii="Times New Roman" w:hAnsi="Times New Roman" w:cs="Times New Roman"/>
          <w:sz w:val="28"/>
          <w:szCs w:val="28"/>
        </w:rPr>
        <w:t>(</w:t>
      </w:r>
      <w:r w:rsidR="00103A17">
        <w:rPr>
          <w:rFonts w:ascii="Times New Roman" w:hAnsi="Times New Roman" w:cs="Times New Roman"/>
          <w:sz w:val="28"/>
          <w:szCs w:val="28"/>
        </w:rPr>
        <w:t>1- 2 мин)</w:t>
      </w:r>
    </w:p>
    <w:p w:rsidR="0020370A" w:rsidRDefault="00264736" w:rsidP="00103A17">
      <w:pPr>
        <w:numPr>
          <w:ilvl w:val="0"/>
          <w:numId w:val="1"/>
        </w:numPr>
        <w:jc w:val="both"/>
        <w:rPr>
          <w:rFonts w:ascii="Times New Roman" w:hAnsi="Times New Roman" w:cs="Times New Roman"/>
          <w:sz w:val="28"/>
          <w:szCs w:val="28"/>
        </w:rPr>
      </w:pPr>
      <w:r w:rsidRPr="00103A17">
        <w:rPr>
          <w:rFonts w:ascii="Times New Roman" w:hAnsi="Times New Roman" w:cs="Times New Roman"/>
          <w:sz w:val="28"/>
          <w:szCs w:val="28"/>
        </w:rPr>
        <w:t>Распределение «Слушай слова и топай, где услышишь животное»</w:t>
      </w:r>
    </w:p>
    <w:p w:rsidR="00103A17" w:rsidRDefault="00103A17" w:rsidP="00103A17">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Развитие устойчивости </w:t>
      </w:r>
      <w:r w:rsidR="00264736">
        <w:rPr>
          <w:rFonts w:ascii="Times New Roman" w:hAnsi="Times New Roman" w:cs="Times New Roman"/>
          <w:sz w:val="28"/>
          <w:szCs w:val="28"/>
        </w:rPr>
        <w:t xml:space="preserve"> и концентрации – игра </w:t>
      </w:r>
      <w:r>
        <w:rPr>
          <w:rFonts w:ascii="Times New Roman" w:hAnsi="Times New Roman" w:cs="Times New Roman"/>
          <w:sz w:val="28"/>
          <w:szCs w:val="28"/>
        </w:rPr>
        <w:t xml:space="preserve"> «муха» Для проведения игры нужно  вырезанное из картона  квадратное поле, состоящее из 9 клеток. По клеточкам игрового поля нужно</w:t>
      </w:r>
      <w:r w:rsidR="00EF3A90">
        <w:rPr>
          <w:rFonts w:ascii="Times New Roman" w:hAnsi="Times New Roman" w:cs="Times New Roman"/>
          <w:sz w:val="28"/>
          <w:szCs w:val="28"/>
        </w:rPr>
        <w:t xml:space="preserve"> перемещать воображаемую муху. П</w:t>
      </w:r>
      <w:r>
        <w:rPr>
          <w:rFonts w:ascii="Times New Roman" w:hAnsi="Times New Roman" w:cs="Times New Roman"/>
          <w:sz w:val="28"/>
          <w:szCs w:val="28"/>
        </w:rPr>
        <w:t>еремещение мухи происходит с одной клетки на другую по команде – «вверх», «вниз», «вправо», «влево». Исходное положение мухи перед началом игры в центре поля</w:t>
      </w:r>
    </w:p>
    <w:p w:rsidR="00DF0E5C" w:rsidRPr="00DF0E5C" w:rsidRDefault="00DF0E5C" w:rsidP="00DF0E5C">
      <w:pPr>
        <w:ind w:left="360"/>
        <w:jc w:val="both"/>
        <w:rPr>
          <w:rFonts w:ascii="Times New Roman" w:hAnsi="Times New Roman" w:cs="Times New Roman"/>
          <w:b/>
          <w:sz w:val="28"/>
          <w:szCs w:val="28"/>
        </w:rPr>
      </w:pPr>
      <w:r w:rsidRPr="00DF0E5C">
        <w:rPr>
          <w:rFonts w:ascii="Times New Roman" w:hAnsi="Times New Roman" w:cs="Times New Roman"/>
          <w:b/>
          <w:sz w:val="28"/>
          <w:szCs w:val="28"/>
        </w:rPr>
        <w:t xml:space="preserve"> Использована литература</w:t>
      </w:r>
      <w:r w:rsidR="005654DE" w:rsidRPr="00DF0E5C">
        <w:rPr>
          <w:rFonts w:ascii="Times New Roman" w:hAnsi="Times New Roman" w:cs="Times New Roman"/>
          <w:b/>
          <w:sz w:val="28"/>
          <w:szCs w:val="28"/>
        </w:rPr>
        <w:t>:</w:t>
      </w:r>
    </w:p>
    <w:p w:rsidR="005654DE" w:rsidRPr="00103A17" w:rsidRDefault="00DF0E5C" w:rsidP="00DF0E5C">
      <w:pPr>
        <w:ind w:left="360"/>
        <w:jc w:val="both"/>
        <w:rPr>
          <w:rFonts w:ascii="Times New Roman" w:hAnsi="Times New Roman" w:cs="Times New Roman"/>
          <w:sz w:val="28"/>
          <w:szCs w:val="28"/>
        </w:rPr>
      </w:pPr>
      <w:r>
        <w:rPr>
          <w:rFonts w:ascii="Times New Roman" w:hAnsi="Times New Roman" w:cs="Times New Roman"/>
          <w:sz w:val="28"/>
          <w:szCs w:val="28"/>
        </w:rPr>
        <w:t>1.</w:t>
      </w:r>
      <w:r w:rsidR="005654DE">
        <w:rPr>
          <w:rFonts w:ascii="Times New Roman" w:hAnsi="Times New Roman" w:cs="Times New Roman"/>
          <w:sz w:val="28"/>
          <w:szCs w:val="28"/>
        </w:rPr>
        <w:t xml:space="preserve"> И. А. </w:t>
      </w:r>
      <w:proofErr w:type="spellStart"/>
      <w:r w:rsidR="005654DE">
        <w:rPr>
          <w:rFonts w:ascii="Times New Roman" w:hAnsi="Times New Roman" w:cs="Times New Roman"/>
          <w:sz w:val="28"/>
          <w:szCs w:val="28"/>
        </w:rPr>
        <w:t>Барташникова</w:t>
      </w:r>
      <w:proofErr w:type="spellEnd"/>
      <w:r w:rsidR="005654DE">
        <w:rPr>
          <w:rFonts w:ascii="Times New Roman" w:hAnsi="Times New Roman" w:cs="Times New Roman"/>
          <w:sz w:val="28"/>
          <w:szCs w:val="28"/>
        </w:rPr>
        <w:t xml:space="preserve"> «Учись, играя»</w:t>
      </w:r>
    </w:p>
    <w:p w:rsidR="00103A17" w:rsidRPr="001D2732" w:rsidRDefault="00103A17" w:rsidP="001D2732">
      <w:pPr>
        <w:jc w:val="both"/>
        <w:rPr>
          <w:rFonts w:ascii="Times New Roman" w:hAnsi="Times New Roman" w:cs="Times New Roman"/>
          <w:sz w:val="28"/>
          <w:szCs w:val="28"/>
        </w:rPr>
      </w:pPr>
    </w:p>
    <w:sectPr w:rsidR="00103A17" w:rsidRPr="001D2732" w:rsidSect="003A42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1359E"/>
    <w:multiLevelType w:val="hybridMultilevel"/>
    <w:tmpl w:val="1998384C"/>
    <w:lvl w:ilvl="0" w:tplc="5EAE8E32">
      <w:start w:val="1"/>
      <w:numFmt w:val="bullet"/>
      <w:lvlText w:val="•"/>
      <w:lvlJc w:val="left"/>
      <w:pPr>
        <w:tabs>
          <w:tab w:val="num" w:pos="720"/>
        </w:tabs>
        <w:ind w:left="720" w:hanging="360"/>
      </w:pPr>
      <w:rPr>
        <w:rFonts w:ascii="Arial" w:hAnsi="Arial" w:hint="default"/>
      </w:rPr>
    </w:lvl>
    <w:lvl w:ilvl="1" w:tplc="8C5C2982" w:tentative="1">
      <w:start w:val="1"/>
      <w:numFmt w:val="bullet"/>
      <w:lvlText w:val="•"/>
      <w:lvlJc w:val="left"/>
      <w:pPr>
        <w:tabs>
          <w:tab w:val="num" w:pos="1440"/>
        </w:tabs>
        <w:ind w:left="1440" w:hanging="360"/>
      </w:pPr>
      <w:rPr>
        <w:rFonts w:ascii="Arial" w:hAnsi="Arial" w:hint="default"/>
      </w:rPr>
    </w:lvl>
    <w:lvl w:ilvl="2" w:tplc="AE5A1D84" w:tentative="1">
      <w:start w:val="1"/>
      <w:numFmt w:val="bullet"/>
      <w:lvlText w:val="•"/>
      <w:lvlJc w:val="left"/>
      <w:pPr>
        <w:tabs>
          <w:tab w:val="num" w:pos="2160"/>
        </w:tabs>
        <w:ind w:left="2160" w:hanging="360"/>
      </w:pPr>
      <w:rPr>
        <w:rFonts w:ascii="Arial" w:hAnsi="Arial" w:hint="default"/>
      </w:rPr>
    </w:lvl>
    <w:lvl w:ilvl="3" w:tplc="8FFAD174" w:tentative="1">
      <w:start w:val="1"/>
      <w:numFmt w:val="bullet"/>
      <w:lvlText w:val="•"/>
      <w:lvlJc w:val="left"/>
      <w:pPr>
        <w:tabs>
          <w:tab w:val="num" w:pos="2880"/>
        </w:tabs>
        <w:ind w:left="2880" w:hanging="360"/>
      </w:pPr>
      <w:rPr>
        <w:rFonts w:ascii="Arial" w:hAnsi="Arial" w:hint="default"/>
      </w:rPr>
    </w:lvl>
    <w:lvl w:ilvl="4" w:tplc="E7F677D0" w:tentative="1">
      <w:start w:val="1"/>
      <w:numFmt w:val="bullet"/>
      <w:lvlText w:val="•"/>
      <w:lvlJc w:val="left"/>
      <w:pPr>
        <w:tabs>
          <w:tab w:val="num" w:pos="3600"/>
        </w:tabs>
        <w:ind w:left="3600" w:hanging="360"/>
      </w:pPr>
      <w:rPr>
        <w:rFonts w:ascii="Arial" w:hAnsi="Arial" w:hint="default"/>
      </w:rPr>
    </w:lvl>
    <w:lvl w:ilvl="5" w:tplc="DC6E25CE" w:tentative="1">
      <w:start w:val="1"/>
      <w:numFmt w:val="bullet"/>
      <w:lvlText w:val="•"/>
      <w:lvlJc w:val="left"/>
      <w:pPr>
        <w:tabs>
          <w:tab w:val="num" w:pos="4320"/>
        </w:tabs>
        <w:ind w:left="4320" w:hanging="360"/>
      </w:pPr>
      <w:rPr>
        <w:rFonts w:ascii="Arial" w:hAnsi="Arial" w:hint="default"/>
      </w:rPr>
    </w:lvl>
    <w:lvl w:ilvl="6" w:tplc="9800B420" w:tentative="1">
      <w:start w:val="1"/>
      <w:numFmt w:val="bullet"/>
      <w:lvlText w:val="•"/>
      <w:lvlJc w:val="left"/>
      <w:pPr>
        <w:tabs>
          <w:tab w:val="num" w:pos="5040"/>
        </w:tabs>
        <w:ind w:left="5040" w:hanging="360"/>
      </w:pPr>
      <w:rPr>
        <w:rFonts w:ascii="Arial" w:hAnsi="Arial" w:hint="default"/>
      </w:rPr>
    </w:lvl>
    <w:lvl w:ilvl="7" w:tplc="DB96B1EE" w:tentative="1">
      <w:start w:val="1"/>
      <w:numFmt w:val="bullet"/>
      <w:lvlText w:val="•"/>
      <w:lvlJc w:val="left"/>
      <w:pPr>
        <w:tabs>
          <w:tab w:val="num" w:pos="5760"/>
        </w:tabs>
        <w:ind w:left="5760" w:hanging="360"/>
      </w:pPr>
      <w:rPr>
        <w:rFonts w:ascii="Arial" w:hAnsi="Arial" w:hint="default"/>
      </w:rPr>
    </w:lvl>
    <w:lvl w:ilvl="8" w:tplc="9AE8661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2732"/>
    <w:rsid w:val="00002939"/>
    <w:rsid w:val="00103A17"/>
    <w:rsid w:val="001D2732"/>
    <w:rsid w:val="0020370A"/>
    <w:rsid w:val="00264736"/>
    <w:rsid w:val="003A427F"/>
    <w:rsid w:val="005654DE"/>
    <w:rsid w:val="00756632"/>
    <w:rsid w:val="008D017F"/>
    <w:rsid w:val="00DA6A58"/>
    <w:rsid w:val="00DF0E5C"/>
    <w:rsid w:val="00EF3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A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A17"/>
    <w:rPr>
      <w:rFonts w:ascii="Tahoma" w:hAnsi="Tahoma" w:cs="Tahoma"/>
      <w:sz w:val="16"/>
      <w:szCs w:val="16"/>
    </w:rPr>
  </w:style>
  <w:style w:type="paragraph" w:styleId="a5">
    <w:name w:val="List Paragraph"/>
    <w:basedOn w:val="a"/>
    <w:uiPriority w:val="34"/>
    <w:qFormat/>
    <w:rsid w:val="00103A17"/>
    <w:pPr>
      <w:ind w:left="720"/>
      <w:contextualSpacing/>
    </w:pPr>
  </w:style>
</w:styles>
</file>

<file path=word/webSettings.xml><?xml version="1.0" encoding="utf-8"?>
<w:webSettings xmlns:r="http://schemas.openxmlformats.org/officeDocument/2006/relationships" xmlns:w="http://schemas.openxmlformats.org/wordprocessingml/2006/main">
  <w:divs>
    <w:div w:id="1594706509">
      <w:bodyDiv w:val="1"/>
      <w:marLeft w:val="0"/>
      <w:marRight w:val="0"/>
      <w:marTop w:val="0"/>
      <w:marBottom w:val="0"/>
      <w:divBdr>
        <w:top w:val="none" w:sz="0" w:space="0" w:color="auto"/>
        <w:left w:val="none" w:sz="0" w:space="0" w:color="auto"/>
        <w:bottom w:val="none" w:sz="0" w:space="0" w:color="auto"/>
        <w:right w:val="none" w:sz="0" w:space="0" w:color="auto"/>
      </w:divBdr>
      <w:divsChild>
        <w:div w:id="570047098">
          <w:marLeft w:val="547"/>
          <w:marRight w:val="0"/>
          <w:marTop w:val="154"/>
          <w:marBottom w:val="0"/>
          <w:divBdr>
            <w:top w:val="none" w:sz="0" w:space="0" w:color="auto"/>
            <w:left w:val="none" w:sz="0" w:space="0" w:color="auto"/>
            <w:bottom w:val="none" w:sz="0" w:space="0" w:color="auto"/>
            <w:right w:val="none" w:sz="0" w:space="0" w:color="auto"/>
          </w:divBdr>
        </w:div>
        <w:div w:id="1992826211">
          <w:marLeft w:val="547"/>
          <w:marRight w:val="0"/>
          <w:marTop w:val="154"/>
          <w:marBottom w:val="0"/>
          <w:divBdr>
            <w:top w:val="none" w:sz="0" w:space="0" w:color="auto"/>
            <w:left w:val="none" w:sz="0" w:space="0" w:color="auto"/>
            <w:bottom w:val="none" w:sz="0" w:space="0" w:color="auto"/>
            <w:right w:val="none" w:sz="0" w:space="0" w:color="auto"/>
          </w:divBdr>
        </w:div>
        <w:div w:id="17660691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2017-01-27T05:55:00Z</dcterms:created>
  <dcterms:modified xsi:type="dcterms:W3CDTF">2017-01-29T18:10:00Z</dcterms:modified>
</cp:coreProperties>
</file>